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560" w:rsidRPr="00E75560" w:rsidRDefault="00E75560" w:rsidP="00E75560">
      <w:pPr>
        <w:widowControl/>
        <w:shd w:val="clear" w:color="auto" w:fill="FFFFFF"/>
        <w:jc w:val="center"/>
        <w:outlineLvl w:val="1"/>
        <w:rPr>
          <w:rFonts w:ascii="微软雅黑" w:eastAsia="微软雅黑" w:hAnsi="微软雅黑" w:cs="宋体"/>
          <w:b/>
          <w:bCs/>
          <w:color w:val="303030"/>
          <w:kern w:val="0"/>
          <w:sz w:val="36"/>
          <w:szCs w:val="36"/>
        </w:rPr>
      </w:pPr>
      <w:r w:rsidRPr="00E75560">
        <w:rPr>
          <w:rFonts w:ascii="微软雅黑" w:eastAsia="微软雅黑" w:hAnsi="微软雅黑" w:cs="宋体" w:hint="eastAsia"/>
          <w:b/>
          <w:bCs/>
          <w:color w:val="303030"/>
          <w:kern w:val="0"/>
          <w:sz w:val="36"/>
          <w:szCs w:val="36"/>
        </w:rPr>
        <w:t>湖南统招专升本《管理学》练习题（三）</w:t>
      </w:r>
    </w:p>
    <w:p w:rsidR="0026728A" w:rsidRPr="008978F6" w:rsidRDefault="00E75560">
      <w:pPr>
        <w:rPr>
          <w:rStyle w:val="a3"/>
          <w:rFonts w:ascii="微软雅黑" w:eastAsia="微软雅黑" w:hAnsi="微软雅黑" w:hint="eastAsia"/>
          <w:color w:val="000000"/>
          <w:sz w:val="24"/>
          <w:szCs w:val="24"/>
          <w:bdr w:val="none" w:sz="0" w:space="0" w:color="auto" w:frame="1"/>
          <w:shd w:val="clear" w:color="auto" w:fill="FFFFFF"/>
        </w:rPr>
      </w:pPr>
      <w:r w:rsidRPr="008978F6">
        <w:rPr>
          <w:rStyle w:val="a3"/>
          <w:rFonts w:ascii="微软雅黑" w:eastAsia="微软雅黑" w:hAnsi="微软雅黑" w:hint="eastAsia"/>
          <w:color w:val="000000"/>
          <w:sz w:val="24"/>
          <w:szCs w:val="24"/>
          <w:bdr w:val="none" w:sz="0" w:space="0" w:color="auto" w:frame="1"/>
          <w:shd w:val="clear" w:color="auto" w:fill="FFFFFF"/>
        </w:rPr>
        <w:t>1、1916年，法国实业家法约尔提出，管理是由      </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 及</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等职能为要素组成的活动过程。</w:t>
      </w:r>
    </w:p>
    <w:p w:rsidR="00E75560" w:rsidRPr="008978F6" w:rsidRDefault="00E75560">
      <w:pPr>
        <w:rPr>
          <w:rFonts w:ascii="微软雅黑" w:eastAsia="微软雅黑" w:hAnsi="微软雅黑" w:hint="eastAsia"/>
          <w:color w:val="000000"/>
          <w:sz w:val="24"/>
          <w:szCs w:val="24"/>
          <w:bdr w:val="none" w:sz="0" w:space="0" w:color="auto" w:frame="1"/>
        </w:rPr>
      </w:pPr>
      <w:r w:rsidRPr="008978F6">
        <w:rPr>
          <w:rFonts w:ascii="微软雅黑" w:eastAsia="微软雅黑" w:hAnsi="微软雅黑" w:hint="eastAsia"/>
          <w:color w:val="000000"/>
          <w:sz w:val="24"/>
          <w:szCs w:val="24"/>
        </w:rPr>
        <w:t>【答案】</w:t>
      </w:r>
      <w:r w:rsidRPr="008978F6">
        <w:rPr>
          <w:rFonts w:ascii="微软雅黑" w:eastAsia="微软雅黑" w:hAnsi="微软雅黑" w:hint="eastAsia"/>
          <w:color w:val="000000"/>
          <w:sz w:val="24"/>
          <w:szCs w:val="24"/>
          <w:bdr w:val="none" w:sz="0" w:space="0" w:color="auto" w:frame="1"/>
        </w:rPr>
        <w:t> 计划，组织，指挥，协调，控制；</w:t>
      </w:r>
    </w:p>
    <w:p w:rsidR="00E75560" w:rsidRPr="008978F6" w:rsidRDefault="00E75560">
      <w:pPr>
        <w:rPr>
          <w:rStyle w:val="a3"/>
          <w:rFonts w:ascii="微软雅黑" w:eastAsia="微软雅黑" w:hAnsi="微软雅黑" w:hint="eastAsia"/>
          <w:color w:val="000000"/>
          <w:sz w:val="24"/>
          <w:szCs w:val="24"/>
          <w:bdr w:val="none" w:sz="0" w:space="0" w:color="auto" w:frame="1"/>
          <w:shd w:val="clear" w:color="auto" w:fill="FFFFFF"/>
        </w:rPr>
      </w:pPr>
      <w:r w:rsidRPr="008978F6">
        <w:rPr>
          <w:rStyle w:val="a3"/>
          <w:rFonts w:ascii="微软雅黑" w:eastAsia="微软雅黑" w:hAnsi="微软雅黑" w:hint="eastAsia"/>
          <w:color w:val="000000"/>
          <w:sz w:val="24"/>
          <w:szCs w:val="24"/>
          <w:bdr w:val="none" w:sz="0" w:space="0" w:color="auto" w:frame="1"/>
          <w:shd w:val="clear" w:color="auto" w:fill="FFFFFF"/>
        </w:rPr>
        <w:t>2、许多新的管理理论和管理实践已经一再证明：</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 、</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w:t>
      </w:r>
      <w:r w:rsidRPr="008978F6">
        <w:rPr>
          <w:rStyle w:val="a3"/>
          <w:rFonts w:ascii="微软雅黑" w:eastAsia="微软雅黑" w:hAnsi="微软雅黑" w:hint="eastAsia"/>
          <w:color w:val="000000"/>
          <w:sz w:val="24"/>
          <w:szCs w:val="24"/>
          <w:u w:val="single"/>
          <w:bdr w:val="none" w:sz="0" w:space="0" w:color="auto" w:frame="1"/>
          <w:shd w:val="clear" w:color="auto" w:fill="FFFFFF"/>
        </w:rPr>
        <w:t>          </w:t>
      </w:r>
      <w:r w:rsidRPr="008978F6">
        <w:rPr>
          <w:rStyle w:val="a3"/>
          <w:rFonts w:ascii="微软雅黑" w:eastAsia="微软雅黑" w:hAnsi="微软雅黑" w:hint="eastAsia"/>
          <w:color w:val="000000"/>
          <w:sz w:val="24"/>
          <w:szCs w:val="24"/>
          <w:bdr w:val="none" w:sz="0" w:space="0" w:color="auto" w:frame="1"/>
          <w:shd w:val="clear" w:color="auto" w:fill="FFFFFF"/>
        </w:rPr>
        <w:t>这五种职能是一切管理活动最基本的职能。</w:t>
      </w:r>
    </w:p>
    <w:p w:rsidR="00E75560" w:rsidRPr="008978F6" w:rsidRDefault="00E75560">
      <w:pPr>
        <w:rPr>
          <w:rFonts w:ascii="微软雅黑" w:eastAsia="微软雅黑" w:hAnsi="微软雅黑" w:hint="eastAsia"/>
          <w:color w:val="000000"/>
          <w:sz w:val="24"/>
          <w:szCs w:val="24"/>
          <w:bdr w:val="none" w:sz="0" w:space="0" w:color="auto" w:frame="1"/>
        </w:rPr>
      </w:pPr>
      <w:r w:rsidRPr="008978F6">
        <w:rPr>
          <w:rFonts w:ascii="微软雅黑" w:eastAsia="微软雅黑" w:hAnsi="微软雅黑" w:hint="eastAsia"/>
          <w:color w:val="000000"/>
          <w:sz w:val="24"/>
          <w:szCs w:val="24"/>
        </w:rPr>
        <w:t>【答案】</w:t>
      </w:r>
      <w:r w:rsidRPr="008978F6">
        <w:rPr>
          <w:rFonts w:ascii="微软雅黑" w:eastAsia="微软雅黑" w:hAnsi="微软雅黑" w:hint="eastAsia"/>
          <w:color w:val="000000"/>
          <w:sz w:val="24"/>
          <w:szCs w:val="24"/>
          <w:bdr w:val="none" w:sz="0" w:space="0" w:color="auto" w:frame="1"/>
        </w:rPr>
        <w:t>计划，组织，领导，控制，创新；</w:t>
      </w:r>
    </w:p>
    <w:p w:rsidR="00E75560" w:rsidRPr="008978F6" w:rsidRDefault="00E75560" w:rsidP="00E75560">
      <w:pPr>
        <w:pStyle w:val="a4"/>
        <w:spacing w:before="0" w:beforeAutospacing="0" w:after="0" w:afterAutospacing="0" w:line="432" w:lineRule="atLeast"/>
        <w:rPr>
          <w:rStyle w:val="a3"/>
          <w:rFonts w:ascii="微软雅黑" w:eastAsia="微软雅黑" w:hAnsi="微软雅黑" w:hint="eastAsia"/>
          <w:color w:val="000000"/>
          <w:bdr w:val="none" w:sz="0" w:space="0" w:color="auto" w:frame="1"/>
        </w:rPr>
      </w:pPr>
      <w:r w:rsidRPr="008978F6">
        <w:rPr>
          <w:rStyle w:val="a3"/>
          <w:rFonts w:ascii="微软雅黑" w:eastAsia="微软雅黑" w:hAnsi="微软雅黑" w:hint="eastAsia"/>
          <w:color w:val="000000"/>
          <w:bdr w:val="none" w:sz="0" w:space="0" w:color="auto" w:frame="1"/>
        </w:rPr>
        <w:t>3、根据亨利·明茨伯格的一项被广为引用的研究，管理者扮演着十种角色，可归为</w:t>
      </w:r>
      <w:r w:rsidRPr="008978F6">
        <w:rPr>
          <w:rStyle w:val="a3"/>
          <w:rFonts w:ascii="微软雅黑" w:eastAsia="微软雅黑" w:hAnsi="微软雅黑" w:hint="eastAsia"/>
          <w:color w:val="000000"/>
          <w:u w:val="single"/>
          <w:bdr w:val="none" w:sz="0" w:space="0" w:color="auto" w:frame="1"/>
        </w:rPr>
        <w:t>          </w:t>
      </w:r>
      <w:r w:rsidRPr="008978F6">
        <w:rPr>
          <w:rStyle w:val="a3"/>
          <w:rFonts w:ascii="微软雅黑" w:eastAsia="微软雅黑" w:hAnsi="微软雅黑" w:hint="eastAsia"/>
          <w:color w:val="000000"/>
          <w:bdr w:val="none" w:sz="0" w:space="0" w:color="auto" w:frame="1"/>
        </w:rPr>
        <w:t>、</w:t>
      </w:r>
      <w:r w:rsidRPr="008978F6">
        <w:rPr>
          <w:rStyle w:val="a3"/>
          <w:rFonts w:ascii="微软雅黑" w:eastAsia="微软雅黑" w:hAnsi="微软雅黑" w:hint="eastAsia"/>
          <w:color w:val="000000"/>
          <w:u w:val="single"/>
          <w:bdr w:val="none" w:sz="0" w:space="0" w:color="auto" w:frame="1"/>
        </w:rPr>
        <w:t>          </w:t>
      </w:r>
      <w:r w:rsidRPr="008978F6">
        <w:rPr>
          <w:rStyle w:val="a3"/>
          <w:rFonts w:ascii="微软雅黑" w:eastAsia="微软雅黑" w:hAnsi="微软雅黑" w:hint="eastAsia"/>
          <w:color w:val="000000"/>
          <w:bdr w:val="none" w:sz="0" w:space="0" w:color="auto" w:frame="1"/>
        </w:rPr>
        <w:t>、</w:t>
      </w:r>
      <w:r w:rsidRPr="008978F6">
        <w:rPr>
          <w:rStyle w:val="a3"/>
          <w:rFonts w:ascii="微软雅黑" w:eastAsia="微软雅黑" w:hAnsi="微软雅黑" w:hint="eastAsia"/>
          <w:color w:val="000000"/>
          <w:u w:val="single"/>
          <w:bdr w:val="none" w:sz="0" w:space="0" w:color="auto" w:frame="1"/>
        </w:rPr>
        <w:t>          </w:t>
      </w:r>
      <w:r w:rsidRPr="008978F6">
        <w:rPr>
          <w:rStyle w:val="a3"/>
          <w:rFonts w:ascii="微软雅黑" w:eastAsia="微软雅黑" w:hAnsi="微软雅黑" w:hint="eastAsia"/>
          <w:color w:val="000000"/>
          <w:bdr w:val="none" w:sz="0" w:space="0" w:color="auto" w:frame="1"/>
        </w:rPr>
        <w:t>三大类。</w:t>
      </w:r>
    </w:p>
    <w:p w:rsidR="00E75560" w:rsidRPr="008978F6" w:rsidRDefault="00E75560" w:rsidP="00E75560">
      <w:pPr>
        <w:pStyle w:val="a4"/>
        <w:spacing w:before="0" w:beforeAutospacing="0" w:after="0" w:afterAutospacing="0" w:line="432" w:lineRule="atLeast"/>
        <w:rPr>
          <w:rFonts w:ascii="微软雅黑" w:eastAsia="微软雅黑" w:hAnsi="微软雅黑" w:hint="eastAsia"/>
          <w:color w:val="000000"/>
          <w:bdr w:val="none" w:sz="0" w:space="0" w:color="auto" w:frame="1"/>
        </w:rPr>
      </w:pPr>
      <w:r w:rsidRPr="008978F6">
        <w:rPr>
          <w:rFonts w:ascii="微软雅黑" w:eastAsia="微软雅黑" w:hAnsi="微软雅黑" w:hint="eastAsia"/>
          <w:color w:val="000000"/>
        </w:rPr>
        <w:t>【答案】</w:t>
      </w:r>
      <w:r w:rsidRPr="008978F6">
        <w:rPr>
          <w:rFonts w:ascii="微软雅黑" w:eastAsia="微软雅黑" w:hAnsi="微软雅黑" w:hint="eastAsia"/>
          <w:color w:val="000000"/>
          <w:bdr w:val="none" w:sz="0" w:space="0" w:color="auto" w:frame="1"/>
        </w:rPr>
        <w:t>人际角色，信息角色，决策角色；</w:t>
      </w:r>
    </w:p>
    <w:p w:rsidR="00E75560" w:rsidRPr="008978F6" w:rsidRDefault="00E75560" w:rsidP="00E75560">
      <w:pPr>
        <w:pStyle w:val="a4"/>
        <w:spacing w:before="0" w:beforeAutospacing="0" w:after="0" w:afterAutospacing="0" w:line="432" w:lineRule="atLeast"/>
        <w:rPr>
          <w:rStyle w:val="a3"/>
          <w:rFonts w:ascii="微软雅黑" w:eastAsia="微软雅黑" w:hAnsi="微软雅黑" w:hint="eastAsia"/>
          <w:color w:val="000000"/>
          <w:bdr w:val="none" w:sz="0" w:space="0" w:color="auto" w:frame="1"/>
          <w:shd w:val="clear" w:color="auto" w:fill="FFFFFF"/>
        </w:rPr>
      </w:pPr>
      <w:r w:rsidRPr="008978F6">
        <w:rPr>
          <w:rStyle w:val="a3"/>
          <w:rFonts w:ascii="微软雅黑" w:eastAsia="微软雅黑" w:hAnsi="微软雅黑" w:hint="eastAsia"/>
          <w:color w:val="000000"/>
          <w:bdr w:val="none" w:sz="0" w:space="0" w:color="auto" w:frame="1"/>
          <w:shd w:val="clear" w:color="auto" w:fill="FFFFFF"/>
        </w:rPr>
        <w:t>4、实践中计划组织实施行之有效的方法主要有</w:t>
      </w:r>
      <w:r w:rsidRPr="008978F6">
        <w:rPr>
          <w:rStyle w:val="a3"/>
          <w:rFonts w:ascii="微软雅黑" w:eastAsia="微软雅黑" w:hAnsi="微软雅黑" w:hint="eastAsia"/>
          <w:color w:val="000000"/>
          <w:u w:val="single"/>
          <w:bdr w:val="none" w:sz="0" w:space="0" w:color="auto" w:frame="1"/>
          <w:shd w:val="clear" w:color="auto" w:fill="FFFFFF"/>
        </w:rPr>
        <w:t>          </w:t>
      </w:r>
      <w:r w:rsidRPr="008978F6">
        <w:rPr>
          <w:rStyle w:val="a3"/>
          <w:rFonts w:ascii="微软雅黑" w:eastAsia="微软雅黑" w:hAnsi="微软雅黑" w:hint="eastAsia"/>
          <w:color w:val="000000"/>
          <w:bdr w:val="none" w:sz="0" w:space="0" w:color="auto" w:frame="1"/>
          <w:shd w:val="clear" w:color="auto" w:fill="FFFFFF"/>
        </w:rPr>
        <w:t>、</w:t>
      </w:r>
      <w:r w:rsidRPr="008978F6">
        <w:rPr>
          <w:rStyle w:val="a3"/>
          <w:rFonts w:ascii="微软雅黑" w:eastAsia="微软雅黑" w:hAnsi="微软雅黑" w:hint="eastAsia"/>
          <w:color w:val="000000"/>
          <w:u w:val="single"/>
          <w:bdr w:val="none" w:sz="0" w:space="0" w:color="auto" w:frame="1"/>
          <w:shd w:val="clear" w:color="auto" w:fill="FFFFFF"/>
        </w:rPr>
        <w:t>          </w:t>
      </w:r>
      <w:r w:rsidRPr="008978F6">
        <w:rPr>
          <w:rStyle w:val="a3"/>
          <w:rFonts w:ascii="微软雅黑" w:eastAsia="微软雅黑" w:hAnsi="微软雅黑" w:hint="eastAsia"/>
          <w:color w:val="000000"/>
          <w:bdr w:val="none" w:sz="0" w:space="0" w:color="auto" w:frame="1"/>
          <w:shd w:val="clear" w:color="auto" w:fill="FFFFFF"/>
        </w:rPr>
        <w:t>和</w:t>
      </w:r>
      <w:r w:rsidRPr="008978F6">
        <w:rPr>
          <w:rStyle w:val="a3"/>
          <w:rFonts w:ascii="微软雅黑" w:eastAsia="微软雅黑" w:hAnsi="微软雅黑" w:hint="eastAsia"/>
          <w:color w:val="000000"/>
          <w:u w:val="single"/>
          <w:bdr w:val="none" w:sz="0" w:space="0" w:color="auto" w:frame="1"/>
          <w:shd w:val="clear" w:color="auto" w:fill="FFFFFF"/>
        </w:rPr>
        <w:t>          </w:t>
      </w:r>
      <w:r w:rsidRPr="008978F6">
        <w:rPr>
          <w:rStyle w:val="a3"/>
          <w:rFonts w:ascii="微软雅黑" w:eastAsia="微软雅黑" w:hAnsi="微软雅黑" w:hint="eastAsia"/>
          <w:color w:val="000000"/>
          <w:bdr w:val="none" w:sz="0" w:space="0" w:color="auto" w:frame="1"/>
          <w:shd w:val="clear" w:color="auto" w:fill="FFFFFF"/>
        </w:rPr>
        <w:t>。</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bdr w:val="none" w:sz="0" w:space="0" w:color="auto" w:frame="1"/>
        </w:rPr>
      </w:pPr>
      <w:r>
        <w:rPr>
          <w:rFonts w:ascii="微软雅黑" w:eastAsia="微软雅黑" w:hAnsi="微软雅黑" w:hint="eastAsia"/>
          <w:color w:val="000000"/>
        </w:rPr>
        <w:t>【答案】</w:t>
      </w:r>
      <w:r>
        <w:rPr>
          <w:rFonts w:ascii="微软雅黑" w:eastAsia="微软雅黑" w:hAnsi="微软雅黑" w:hint="eastAsia"/>
          <w:color w:val="000000"/>
          <w:bdr w:val="none" w:sz="0" w:space="0" w:color="auto" w:frame="1"/>
        </w:rPr>
        <w:t>目标管理、网络计划技术、流动方法计划；</w:t>
      </w:r>
    </w:p>
    <w:p w:rsidR="00E75560" w:rsidRDefault="00E75560" w:rsidP="00E75560">
      <w:pPr>
        <w:pStyle w:val="a4"/>
        <w:spacing w:before="0" w:beforeAutospacing="0" w:after="0" w:afterAutospacing="0" w:line="432" w:lineRule="atLeast"/>
        <w:jc w:val="center"/>
        <w:rPr>
          <w:rFonts w:ascii="微软雅黑" w:eastAsia="微软雅黑" w:hAnsi="微软雅黑"/>
          <w:color w:val="000000"/>
        </w:rPr>
      </w:pPr>
      <w:r>
        <w:rPr>
          <w:rStyle w:val="a3"/>
          <w:rFonts w:ascii="微软雅黑" w:eastAsia="微软雅黑" w:hAnsi="微软雅黑" w:hint="eastAsia"/>
          <w:color w:val="000000"/>
          <w:bdr w:val="none" w:sz="0" w:space="0" w:color="auto" w:frame="1"/>
        </w:rPr>
        <w:t>5、1980年代MRPⅡ主要面向企业内部资源全面计划管理的思想逐步发展为90年代</w:t>
      </w:r>
      <w:r>
        <w:rPr>
          <w:rStyle w:val="a3"/>
          <w:rFonts w:ascii="微软雅黑" w:eastAsia="微软雅黑" w:hAnsi="微软雅黑" w:hint="eastAsia"/>
          <w:color w:val="000000"/>
          <w:u w:val="single"/>
          <w:bdr w:val="none" w:sz="0" w:space="0" w:color="auto" w:frame="1"/>
        </w:rPr>
        <w:t>          </w:t>
      </w:r>
      <w:r>
        <w:rPr>
          <w:rStyle w:val="a3"/>
          <w:rFonts w:ascii="微软雅黑" w:eastAsia="微软雅黑" w:hAnsi="微软雅黑" w:hint="eastAsia"/>
          <w:color w:val="000000"/>
          <w:bdr w:val="none" w:sz="0" w:space="0" w:color="auto" w:frame="1"/>
        </w:rPr>
        <w:t>的管理思想，在MRPⅡ的基础上发</w:t>
      </w:r>
      <w:bookmarkStart w:id="0" w:name="_GoBack"/>
      <w:bookmarkEnd w:id="0"/>
      <w:r>
        <w:rPr>
          <w:rStyle w:val="a3"/>
          <w:rFonts w:ascii="微软雅黑" w:eastAsia="微软雅黑" w:hAnsi="微软雅黑" w:hint="eastAsia"/>
          <w:color w:val="000000"/>
          <w:bdr w:val="none" w:sz="0" w:space="0" w:color="auto" w:frame="1"/>
        </w:rPr>
        <w:t>展出ERP系统。</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bdr w:val="none" w:sz="0" w:space="0" w:color="auto" w:frame="1"/>
        </w:rPr>
      </w:pPr>
      <w:r>
        <w:rPr>
          <w:rFonts w:ascii="微软雅黑" w:eastAsia="微软雅黑" w:hAnsi="微软雅黑" w:hint="eastAsia"/>
          <w:color w:val="000000"/>
        </w:rPr>
        <w:t>【答案】</w:t>
      </w:r>
      <w:r>
        <w:rPr>
          <w:rFonts w:ascii="微软雅黑" w:eastAsia="微软雅黑" w:hAnsi="微软雅黑" w:hint="eastAsia"/>
          <w:color w:val="000000"/>
          <w:bdr w:val="none" w:sz="0" w:space="0" w:color="auto" w:frame="1"/>
        </w:rPr>
        <w:t>怎样有效利用和管理整体资源；</w:t>
      </w:r>
    </w:p>
    <w:p w:rsidR="00E75560" w:rsidRDefault="00E75560" w:rsidP="00E75560">
      <w:pPr>
        <w:pStyle w:val="a4"/>
        <w:spacing w:before="0" w:beforeAutospacing="0" w:after="0" w:afterAutospacing="0" w:line="432" w:lineRule="atLeast"/>
        <w:rPr>
          <w:rFonts w:ascii="微软雅黑" w:eastAsia="微软雅黑" w:hAnsi="微软雅黑"/>
          <w:color w:val="000000"/>
        </w:rPr>
      </w:pPr>
      <w:r>
        <w:rPr>
          <w:rStyle w:val="a3"/>
          <w:rFonts w:ascii="微软雅黑" w:eastAsia="微软雅黑" w:hAnsi="微软雅黑" w:hint="eastAsia"/>
          <w:color w:val="000000"/>
          <w:bdr w:val="none" w:sz="0" w:space="0" w:color="auto" w:frame="1"/>
        </w:rPr>
        <w:t>6、目标定量化</w:t>
      </w:r>
      <w:r>
        <w:rPr>
          <w:rStyle w:val="a3"/>
          <w:rFonts w:ascii="微软雅黑" w:eastAsia="微软雅黑" w:hAnsi="微软雅黑" w:hint="eastAsia"/>
          <w:color w:val="000000"/>
          <w:u w:val="single"/>
          <w:bdr w:val="none" w:sz="0" w:space="0" w:color="auto" w:frame="1"/>
        </w:rPr>
        <w:t>                  </w:t>
      </w:r>
      <w:r>
        <w:rPr>
          <w:rStyle w:val="a3"/>
          <w:rFonts w:ascii="微软雅黑" w:eastAsia="微软雅黑" w:hAnsi="微软雅黑" w:hint="eastAsia"/>
          <w:color w:val="000000"/>
          <w:bdr w:val="none" w:sz="0" w:space="0" w:color="auto" w:frame="1"/>
        </w:rPr>
        <w:t>（多选）</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A. 是目标考核的途径</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B. 往往会损失组织运行的一些效率</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C. 有利于组织活动的控制</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D. 能成员的奖惩带来很多方便</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bdr w:val="none" w:sz="0" w:space="0" w:color="auto" w:frame="1"/>
        </w:rPr>
      </w:pPr>
      <w:r>
        <w:rPr>
          <w:rFonts w:ascii="微软雅黑" w:eastAsia="微软雅黑" w:hAnsi="微软雅黑" w:hint="eastAsia"/>
          <w:color w:val="000000"/>
        </w:rPr>
        <w:lastRenderedPageBreak/>
        <w:t>【答案】</w:t>
      </w:r>
      <w:r>
        <w:rPr>
          <w:rFonts w:ascii="微软雅黑" w:eastAsia="微软雅黑" w:hAnsi="微软雅黑" w:hint="eastAsia"/>
          <w:color w:val="000000"/>
          <w:bdr w:val="none" w:sz="0" w:space="0" w:color="auto" w:frame="1"/>
        </w:rPr>
        <w:t> ABCD</w:t>
      </w:r>
    </w:p>
    <w:p w:rsidR="00E75560" w:rsidRDefault="00E75560" w:rsidP="00E75560">
      <w:pPr>
        <w:pStyle w:val="a4"/>
        <w:spacing w:before="0" w:beforeAutospacing="0" w:after="0" w:afterAutospacing="0" w:line="432" w:lineRule="atLeast"/>
        <w:rPr>
          <w:rFonts w:ascii="微软雅黑" w:eastAsia="微软雅黑" w:hAnsi="微软雅黑"/>
          <w:color w:val="000000"/>
        </w:rPr>
      </w:pPr>
      <w:r>
        <w:rPr>
          <w:rStyle w:val="a3"/>
          <w:rFonts w:ascii="微软雅黑" w:eastAsia="微软雅黑" w:hAnsi="微软雅黑" w:hint="eastAsia"/>
          <w:color w:val="000000"/>
          <w:bdr w:val="none" w:sz="0" w:space="0" w:color="auto" w:frame="1"/>
        </w:rPr>
        <w:t>7、ERP与MRP、MRPⅡ的区别体现在</w:t>
      </w:r>
      <w:r>
        <w:rPr>
          <w:rStyle w:val="a3"/>
          <w:rFonts w:ascii="微软雅黑" w:eastAsia="微软雅黑" w:hAnsi="微软雅黑" w:hint="eastAsia"/>
          <w:color w:val="000000"/>
          <w:u w:val="single"/>
          <w:bdr w:val="none" w:sz="0" w:space="0" w:color="auto" w:frame="1"/>
        </w:rPr>
        <w:t>              </w:t>
      </w:r>
      <w:r>
        <w:rPr>
          <w:rStyle w:val="a3"/>
          <w:rFonts w:ascii="微软雅黑" w:eastAsia="微软雅黑" w:hAnsi="微软雅黑" w:hint="eastAsia"/>
          <w:color w:val="000000"/>
          <w:bdr w:val="none" w:sz="0" w:space="0" w:color="auto" w:frame="1"/>
        </w:rPr>
        <w:t>（多选）</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A.在资源管理范围方面的差别；</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B.在生产方式管理方面的差别；</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C.在管理功能方面的差别；</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D.在事务处理控制方面的差别；</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【答案】ABCD</w:t>
      </w:r>
    </w:p>
    <w:p w:rsidR="00E75560" w:rsidRDefault="00E75560" w:rsidP="00E75560">
      <w:pPr>
        <w:pStyle w:val="a4"/>
        <w:spacing w:before="0" w:beforeAutospacing="0" w:after="0" w:afterAutospacing="0" w:line="432" w:lineRule="atLeast"/>
        <w:rPr>
          <w:rFonts w:ascii="微软雅黑" w:eastAsia="微软雅黑" w:hAnsi="微软雅黑"/>
          <w:color w:val="000000"/>
        </w:rPr>
      </w:pPr>
      <w:r>
        <w:rPr>
          <w:rStyle w:val="a3"/>
          <w:rFonts w:ascii="微软雅黑" w:eastAsia="微软雅黑" w:hAnsi="微软雅黑" w:hint="eastAsia"/>
          <w:color w:val="000000"/>
          <w:bdr w:val="none" w:sz="0" w:space="0" w:color="auto" w:frame="1"/>
        </w:rPr>
        <w:t>8、某公司随着经营范围的扩大，其由总经理直辖的营销队伍人员也从3人增加到100人，最近，公司发现营销队伍似乎有点松散，对公司的一些做法也有异议，但又找不到确切的原因，从管理的角度看，你认为出现这种情况的最要原因最大可能在于</w:t>
      </w:r>
      <w:r>
        <w:rPr>
          <w:rStyle w:val="a3"/>
          <w:rFonts w:ascii="微软雅黑" w:eastAsia="微软雅黑" w:hAnsi="微软雅黑" w:hint="eastAsia"/>
          <w:color w:val="000000"/>
          <w:u w:val="single"/>
          <w:bdr w:val="none" w:sz="0" w:space="0" w:color="auto" w:frame="1"/>
        </w:rPr>
        <w:t>          </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A.营销人员太多，产生了鱼龙混杂的情况</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B.总经理投入的管理时间不够，致使营销人员产生了看法</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C.总经理的管理幅度太宽，以致无法对营销队伍进行有效的管理</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D.营销队伍的管理层次太多，使得总经理无法与营销人员有效沟通</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【答案】C</w:t>
      </w:r>
    </w:p>
    <w:p w:rsidR="00E75560" w:rsidRDefault="00E75560" w:rsidP="00E75560">
      <w:pPr>
        <w:pStyle w:val="a4"/>
        <w:spacing w:before="0" w:beforeAutospacing="0" w:after="0" w:afterAutospacing="0" w:line="432" w:lineRule="atLeast"/>
        <w:rPr>
          <w:rFonts w:ascii="微软雅黑" w:eastAsia="微软雅黑" w:hAnsi="微软雅黑"/>
          <w:color w:val="000000"/>
        </w:rPr>
      </w:pPr>
      <w:r>
        <w:rPr>
          <w:rStyle w:val="a3"/>
          <w:rFonts w:ascii="微软雅黑" w:eastAsia="微软雅黑" w:hAnsi="微软雅黑" w:hint="eastAsia"/>
          <w:color w:val="000000"/>
          <w:bdr w:val="none" w:sz="0" w:space="0" w:color="auto" w:frame="1"/>
        </w:rPr>
        <w:t>9、某总经理把产品销售的责任委派给一位市场经营的副总经理，由其负责所有地区的经销办事处，但同时总经理又要求各地区经销办事处的经理们直接向总会计师汇报每天的销售数字，而总会计师也可以直接向各经销办事处经理们下指令。总经理的这种做法违反了什么原则：</w:t>
      </w:r>
      <w:r>
        <w:rPr>
          <w:rStyle w:val="a3"/>
          <w:rFonts w:ascii="微软雅黑" w:eastAsia="微软雅黑" w:hAnsi="微软雅黑" w:hint="eastAsia"/>
          <w:color w:val="000000"/>
          <w:u w:val="single"/>
          <w:bdr w:val="none" w:sz="0" w:space="0" w:color="auto" w:frame="1"/>
        </w:rPr>
        <w:t>               </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bdr w:val="none" w:sz="0" w:space="0" w:color="auto" w:frame="1"/>
        </w:rPr>
        <w:t>A.权责对等原则</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B.命令统一原则</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lastRenderedPageBreak/>
        <w:t>C.集权化原则</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D.职务提高、职能分散原则</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【答案】B</w:t>
      </w:r>
    </w:p>
    <w:p w:rsidR="00E75560" w:rsidRDefault="00E75560" w:rsidP="00E75560">
      <w:pPr>
        <w:pStyle w:val="a4"/>
        <w:spacing w:before="0" w:beforeAutospacing="0" w:after="0" w:afterAutospacing="0" w:line="432" w:lineRule="atLeast"/>
        <w:rPr>
          <w:rFonts w:ascii="微软雅黑" w:eastAsia="微软雅黑" w:hAnsi="微软雅黑"/>
          <w:color w:val="000000"/>
        </w:rPr>
      </w:pPr>
      <w:r>
        <w:rPr>
          <w:rStyle w:val="a3"/>
          <w:rFonts w:ascii="微软雅黑" w:eastAsia="微软雅黑" w:hAnsi="微软雅黑" w:hint="eastAsia"/>
          <w:color w:val="000000"/>
          <w:bdr w:val="none" w:sz="0" w:space="0" w:color="auto" w:frame="1"/>
        </w:rPr>
        <w:t>10、针对当前形形色色的管理现象，某公司的一位老处长深有感触他说："有的人拥有磨盘大的权力拣不起一粒芝麻，而有的人仅有芝麻大的权力却能推动磨盘。"这句话反映的情况表明：</w:t>
      </w:r>
      <w:r>
        <w:rPr>
          <w:rStyle w:val="a3"/>
          <w:rFonts w:ascii="微软雅黑" w:eastAsia="微软雅黑" w:hAnsi="微软雅黑" w:hint="eastAsia"/>
          <w:color w:val="000000"/>
          <w:u w:val="single"/>
          <w:bdr w:val="none" w:sz="0" w:space="0" w:color="auto" w:frame="1"/>
        </w:rPr>
        <w:t>               </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A．个人性权力所产生的影响力有时会大于职务性权力所产生的影响力</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B. 个人性权力所产生的影响力并不比职务性权力所产生的影响力小</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C. 非正式组织越来越盛行，并且正在发挥越来越大的作用</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D．这里所描述的只是一种偶然的管理现象，并不具有任何实际意义</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r>
        <w:rPr>
          <w:rFonts w:ascii="微软雅黑" w:eastAsia="微软雅黑" w:hAnsi="微软雅黑" w:hint="eastAsia"/>
          <w:color w:val="000000"/>
        </w:rPr>
        <w:t>【答案】A</w:t>
      </w: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p>
    <w:p w:rsidR="00E75560" w:rsidRDefault="00E75560" w:rsidP="00E75560">
      <w:pPr>
        <w:pStyle w:val="a4"/>
        <w:spacing w:before="0" w:beforeAutospacing="0" w:after="0" w:afterAutospacing="0" w:line="432" w:lineRule="atLeast"/>
        <w:rPr>
          <w:rFonts w:ascii="微软雅黑" w:eastAsia="微软雅黑" w:hAnsi="微软雅黑"/>
          <w:color w:val="000000"/>
        </w:rPr>
      </w:pP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p>
    <w:p w:rsidR="00E75560" w:rsidRDefault="00E75560" w:rsidP="00E75560">
      <w:pPr>
        <w:pStyle w:val="a4"/>
        <w:spacing w:before="0" w:beforeAutospacing="0" w:after="0" w:afterAutospacing="0" w:line="432" w:lineRule="atLeast"/>
        <w:rPr>
          <w:rFonts w:ascii="微软雅黑" w:eastAsia="微软雅黑" w:hAnsi="微软雅黑" w:hint="eastAsia"/>
          <w:color w:val="000000"/>
        </w:rPr>
      </w:pPr>
    </w:p>
    <w:p w:rsidR="00E75560" w:rsidRDefault="00E75560" w:rsidP="00E75560">
      <w:pPr>
        <w:pStyle w:val="a4"/>
        <w:spacing w:before="0" w:beforeAutospacing="0" w:after="0" w:afterAutospacing="0" w:line="432" w:lineRule="atLeast"/>
        <w:rPr>
          <w:rFonts w:ascii="微软雅黑" w:eastAsia="微软雅黑" w:hAnsi="微软雅黑"/>
          <w:color w:val="000000"/>
        </w:rPr>
      </w:pPr>
    </w:p>
    <w:p w:rsidR="00E75560" w:rsidRDefault="00E75560"/>
    <w:sectPr w:rsidR="00E755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D52"/>
    <w:rsid w:val="008978F6"/>
    <w:rsid w:val="00AC78CB"/>
    <w:rsid w:val="00BD6D52"/>
    <w:rsid w:val="00E75560"/>
    <w:rsid w:val="00F507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Char"/>
    <w:uiPriority w:val="9"/>
    <w:qFormat/>
    <w:rsid w:val="00E75560"/>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E75560"/>
    <w:rPr>
      <w:rFonts w:ascii="宋体" w:eastAsia="宋体" w:hAnsi="宋体" w:cs="宋体"/>
      <w:b/>
      <w:bCs/>
      <w:kern w:val="0"/>
      <w:sz w:val="36"/>
      <w:szCs w:val="36"/>
    </w:rPr>
  </w:style>
  <w:style w:type="character" w:styleId="a3">
    <w:name w:val="Strong"/>
    <w:basedOn w:val="a0"/>
    <w:uiPriority w:val="22"/>
    <w:qFormat/>
    <w:rsid w:val="00E75560"/>
    <w:rPr>
      <w:b/>
      <w:bCs/>
    </w:rPr>
  </w:style>
  <w:style w:type="paragraph" w:styleId="a4">
    <w:name w:val="Normal (Web)"/>
    <w:basedOn w:val="a"/>
    <w:uiPriority w:val="99"/>
    <w:semiHidden/>
    <w:unhideWhenUsed/>
    <w:rsid w:val="00E75560"/>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Char"/>
    <w:uiPriority w:val="9"/>
    <w:qFormat/>
    <w:rsid w:val="00E75560"/>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E75560"/>
    <w:rPr>
      <w:rFonts w:ascii="宋体" w:eastAsia="宋体" w:hAnsi="宋体" w:cs="宋体"/>
      <w:b/>
      <w:bCs/>
      <w:kern w:val="0"/>
      <w:sz w:val="36"/>
      <w:szCs w:val="36"/>
    </w:rPr>
  </w:style>
  <w:style w:type="character" w:styleId="a3">
    <w:name w:val="Strong"/>
    <w:basedOn w:val="a0"/>
    <w:uiPriority w:val="22"/>
    <w:qFormat/>
    <w:rsid w:val="00E75560"/>
    <w:rPr>
      <w:b/>
      <w:bCs/>
    </w:rPr>
  </w:style>
  <w:style w:type="paragraph" w:styleId="a4">
    <w:name w:val="Normal (Web)"/>
    <w:basedOn w:val="a"/>
    <w:uiPriority w:val="99"/>
    <w:semiHidden/>
    <w:unhideWhenUsed/>
    <w:rsid w:val="00E7556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175274">
      <w:bodyDiv w:val="1"/>
      <w:marLeft w:val="0"/>
      <w:marRight w:val="0"/>
      <w:marTop w:val="0"/>
      <w:marBottom w:val="0"/>
      <w:divBdr>
        <w:top w:val="none" w:sz="0" w:space="0" w:color="auto"/>
        <w:left w:val="none" w:sz="0" w:space="0" w:color="auto"/>
        <w:bottom w:val="none" w:sz="0" w:space="0" w:color="auto"/>
        <w:right w:val="none" w:sz="0" w:space="0" w:color="auto"/>
      </w:divBdr>
    </w:div>
    <w:div w:id="223496123">
      <w:bodyDiv w:val="1"/>
      <w:marLeft w:val="0"/>
      <w:marRight w:val="0"/>
      <w:marTop w:val="0"/>
      <w:marBottom w:val="0"/>
      <w:divBdr>
        <w:top w:val="none" w:sz="0" w:space="0" w:color="auto"/>
        <w:left w:val="none" w:sz="0" w:space="0" w:color="auto"/>
        <w:bottom w:val="none" w:sz="0" w:space="0" w:color="auto"/>
        <w:right w:val="none" w:sz="0" w:space="0" w:color="auto"/>
      </w:divBdr>
    </w:div>
    <w:div w:id="484859683">
      <w:bodyDiv w:val="1"/>
      <w:marLeft w:val="0"/>
      <w:marRight w:val="0"/>
      <w:marTop w:val="0"/>
      <w:marBottom w:val="0"/>
      <w:divBdr>
        <w:top w:val="none" w:sz="0" w:space="0" w:color="auto"/>
        <w:left w:val="none" w:sz="0" w:space="0" w:color="auto"/>
        <w:bottom w:val="none" w:sz="0" w:space="0" w:color="auto"/>
        <w:right w:val="none" w:sz="0" w:space="0" w:color="auto"/>
      </w:divBdr>
    </w:div>
    <w:div w:id="682560598">
      <w:bodyDiv w:val="1"/>
      <w:marLeft w:val="0"/>
      <w:marRight w:val="0"/>
      <w:marTop w:val="0"/>
      <w:marBottom w:val="0"/>
      <w:divBdr>
        <w:top w:val="none" w:sz="0" w:space="0" w:color="auto"/>
        <w:left w:val="none" w:sz="0" w:space="0" w:color="auto"/>
        <w:bottom w:val="none" w:sz="0" w:space="0" w:color="auto"/>
        <w:right w:val="none" w:sz="0" w:space="0" w:color="auto"/>
      </w:divBdr>
    </w:div>
    <w:div w:id="938879262">
      <w:bodyDiv w:val="1"/>
      <w:marLeft w:val="0"/>
      <w:marRight w:val="0"/>
      <w:marTop w:val="0"/>
      <w:marBottom w:val="0"/>
      <w:divBdr>
        <w:top w:val="none" w:sz="0" w:space="0" w:color="auto"/>
        <w:left w:val="none" w:sz="0" w:space="0" w:color="auto"/>
        <w:bottom w:val="none" w:sz="0" w:space="0" w:color="auto"/>
        <w:right w:val="none" w:sz="0" w:space="0" w:color="auto"/>
      </w:divBdr>
    </w:div>
    <w:div w:id="1104495893">
      <w:bodyDiv w:val="1"/>
      <w:marLeft w:val="0"/>
      <w:marRight w:val="0"/>
      <w:marTop w:val="0"/>
      <w:marBottom w:val="0"/>
      <w:divBdr>
        <w:top w:val="none" w:sz="0" w:space="0" w:color="auto"/>
        <w:left w:val="none" w:sz="0" w:space="0" w:color="auto"/>
        <w:bottom w:val="none" w:sz="0" w:space="0" w:color="auto"/>
        <w:right w:val="none" w:sz="0" w:space="0" w:color="auto"/>
      </w:divBdr>
    </w:div>
    <w:div w:id="1692150346">
      <w:bodyDiv w:val="1"/>
      <w:marLeft w:val="0"/>
      <w:marRight w:val="0"/>
      <w:marTop w:val="0"/>
      <w:marBottom w:val="0"/>
      <w:divBdr>
        <w:top w:val="none" w:sz="0" w:space="0" w:color="auto"/>
        <w:left w:val="none" w:sz="0" w:space="0" w:color="auto"/>
        <w:bottom w:val="none" w:sz="0" w:space="0" w:color="auto"/>
        <w:right w:val="none" w:sz="0" w:space="0" w:color="auto"/>
      </w:divBdr>
    </w:div>
    <w:div w:id="1756433841">
      <w:bodyDiv w:val="1"/>
      <w:marLeft w:val="0"/>
      <w:marRight w:val="0"/>
      <w:marTop w:val="0"/>
      <w:marBottom w:val="0"/>
      <w:divBdr>
        <w:top w:val="none" w:sz="0" w:space="0" w:color="auto"/>
        <w:left w:val="none" w:sz="0" w:space="0" w:color="auto"/>
        <w:bottom w:val="none" w:sz="0" w:space="0" w:color="auto"/>
        <w:right w:val="none" w:sz="0" w:space="0" w:color="auto"/>
      </w:divBdr>
    </w:div>
    <w:div w:id="2019958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206</Words>
  <Characters>1175</Characters>
  <Application>Microsoft Office Word</Application>
  <DocSecurity>0</DocSecurity>
  <Lines>9</Lines>
  <Paragraphs>2</Paragraphs>
  <ScaleCrop>false</ScaleCrop>
  <Company/>
  <LinksUpToDate>false</LinksUpToDate>
  <CharactersWithSpaces>1379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xb21cn</cp:lastModifiedBy>
  <cp:revision>4</cp:revision>
  <dcterms:created xsi:type="dcterms:W3CDTF">2021-11-17T01:55:00Z</dcterms:created>
  <dcterms:modified xsi:type="dcterms:W3CDTF">2021-11-17T02:01:00Z</dcterms:modified>
</cp:coreProperties>
</file>