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4197" w:rsidRPr="00866E11" w:rsidRDefault="00000000">
      <w:pPr>
        <w:pStyle w:val="1"/>
        <w:widowControl/>
        <w:shd w:val="clear" w:color="auto" w:fill="FFFFFF"/>
        <w:spacing w:beforeAutospacing="0" w:afterAutospacing="0" w:line="648" w:lineRule="atLeast"/>
        <w:jc w:val="center"/>
        <w:rPr>
          <w:rFonts w:ascii="微软雅黑" w:eastAsia="微软雅黑" w:hAnsi="微软雅黑" w:cs="微软雅黑" w:hint="default"/>
          <w:sz w:val="43"/>
          <w:szCs w:val="43"/>
        </w:rPr>
      </w:pPr>
      <w:r w:rsidRPr="00866E11">
        <w:rPr>
          <w:rStyle w:val="a4"/>
          <w:rFonts w:ascii="黑体" w:eastAsia="黑体" w:cs="黑体"/>
          <w:b/>
          <w:sz w:val="34"/>
          <w:szCs w:val="34"/>
          <w:shd w:val="clear" w:color="auto" w:fill="FFFFFF"/>
        </w:rPr>
        <w:t>《产品快题设计》课程考试大纲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Style w:val="a4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一、课程类别：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产品设计专业专升本课程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Style w:val="a4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二、编写说明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、本考试大纲参考胡海权、杜班、李奉泽编著的教材《产品设计快速表现》（北京大学出版社，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2021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年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4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月第</w:t>
      </w:r>
      <w:r w:rsidRPr="00866E11"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版）进行编写。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、本大纲适用于产品设计专业专升本考试。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Style w:val="a4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三、课程考试的要求与知识点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第一章</w:t>
      </w:r>
      <w:r w:rsidRPr="00866E11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产品快题设计概述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left="396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）产品快题设计的概念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left="396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）产品快题设计的目的和要求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left="396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）产品快题设计的分类和应用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第二章</w:t>
      </w:r>
      <w:r w:rsidRPr="00866E11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产品快题设计基础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）产品快题设计的工具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）线面体基本功的要求和训练（2）造型的方法和训练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）产品手绘的透视原理（2）产品手绘的光影表现（3）产品手绘的视角选择（4）产品手绘的构图设计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第三章</w:t>
      </w:r>
      <w:r w:rsidRPr="00866E11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产品快题设计之草图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）草图的功能特点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）草图的分类（2）草图的表现要点</w:t>
      </w:r>
    </w:p>
    <w:p w:rsidR="00D44197" w:rsidRPr="00866E11" w:rsidRDefault="00000000" w:rsidP="00866E11">
      <w:pPr>
        <w:pStyle w:val="a3"/>
        <w:widowControl/>
        <w:shd w:val="clear" w:color="auto" w:fill="FFFFFF"/>
        <w:spacing w:beforeAutospacing="0" w:afterAutospacing="0" w:line="234" w:lineRule="atLeast"/>
        <w:ind w:left="1" w:firstLineChars="198" w:firstLine="376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）线条草图（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）色彩草图（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）设计概念草图（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4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）方案解释草图（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5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）结构分解草图（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6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）方案展示草图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第四章</w:t>
      </w:r>
      <w:r w:rsidRPr="00866E11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产品快题设计之效果图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）产品手绘效果图概念与分类（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）产品手绘效果图作品鉴赏</w:t>
      </w:r>
    </w:p>
    <w:p w:rsidR="00D44197" w:rsidRPr="00866E11" w:rsidRDefault="00000000" w:rsidP="00866E11">
      <w:pPr>
        <w:pStyle w:val="a3"/>
        <w:widowControl/>
        <w:shd w:val="clear" w:color="auto" w:fill="FFFFFF"/>
        <w:spacing w:beforeAutospacing="0" w:afterAutospacing="0" w:line="234" w:lineRule="atLeast"/>
        <w:ind w:firstLine="378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）透明水色画法（线笔淡彩画法）（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）水彩画法（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）水粉画法（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4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）马克笔画法（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5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）色粉画法（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6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）喷涂画法（</w:t>
      </w:r>
      <w:r w:rsidRPr="00866E11">
        <w:rPr>
          <w:rFonts w:ascii="Times New Roman" w:eastAsia="宋体" w:hAnsi="Times New Roman"/>
          <w:sz w:val="19"/>
          <w:szCs w:val="19"/>
          <w:shd w:val="clear" w:color="auto" w:fill="FFFFFF"/>
        </w:rPr>
        <w:t>7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）计算机辅助表现画法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宋体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）马克笔效果图快速表现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第五章</w:t>
      </w:r>
      <w:r w:rsidRPr="00866E11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866E11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产品快题设计专题训练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）产品快题设计专题训练规律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）产品快题设计专题训练要点和技巧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leftChars="182" w:left="635" w:hangingChars="133" w:hanging="253"/>
        <w:rPr>
          <w:rFonts w:ascii="微软雅黑" w:eastAsia="宋体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（1）3C产品快题设计（2）家用器具快题设计（3）时尚产品快题设计（4）工业产品快题设计（5）交通工具快题设计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Style w:val="a4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四、课程考试实施要求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、考试方式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考核方式为现场手绘。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、考试命题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）本考试大纲命题内容覆盖了教材的主要内容。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）试题对不同能力层次要求的比例为：识记的占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，理解约占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，运用约占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60%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）试卷中不同难易度试题的比例为：较易占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，中等占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50%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，较难占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4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）本课程考试试题类型主要以产品快题设计为主。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、课程考试成绩评定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考试卷面成绩即为本课程成绩。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Style w:val="a4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五、教材和参考书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、教材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lastRenderedPageBreak/>
        <w:t>胡海权、杜班、李奉泽编著的教材《产品设计快速表现》，北京大学出版社，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2021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年</w:t>
      </w:r>
      <w:r w:rsidRPr="00866E11">
        <w:rPr>
          <w:rFonts w:ascii="Times New Roman" w:eastAsia="宋体" w:hAnsi="Times New Roman" w:hint="eastAsia"/>
          <w:sz w:val="19"/>
          <w:szCs w:val="19"/>
          <w:shd w:val="clear" w:color="auto" w:fill="FFFFFF"/>
        </w:rPr>
        <w:t>4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月第</w:t>
      </w:r>
      <w:r w:rsidRPr="00866E11"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1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866E11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、参考书目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[1]《借笔建模:寻找产品设计手绘的截拳道》梁军，罗剑等著，辽宁美术出版社，2013年6月第1版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 xml:space="preserve">[2]《产品手绘与创意表达》库斯•艾森(Koos </w:t>
      </w:r>
      <w:proofErr w:type="spellStart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Eissen</w:t>
      </w:r>
      <w:proofErr w:type="spellEnd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),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罗丝琳•斯特尔(</w:t>
      </w:r>
      <w:proofErr w:type="spellStart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Roselien</w:t>
      </w:r>
      <w:proofErr w:type="spellEnd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 xml:space="preserve"> </w:t>
      </w:r>
      <w:proofErr w:type="spellStart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Steur</w:t>
      </w:r>
      <w:proofErr w:type="spellEnd"/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)著,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hyperlink r:id="rId4" w:history="1">
        <w:r w:rsidRPr="00866E11">
          <w:rPr>
            <w:rStyle w:val="a5"/>
            <w:rFonts w:ascii="宋体" w:eastAsia="宋体" w:hAnsi="宋体" w:cs="宋体" w:hint="eastAsia"/>
            <w:color w:val="auto"/>
            <w:sz w:val="19"/>
            <w:szCs w:val="19"/>
            <w:u w:val="none"/>
            <w:shd w:val="clear" w:color="auto" w:fill="FFFFFF"/>
          </w:rPr>
          <w:t>王玥然</w:t>
        </w:r>
      </w:hyperlink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译，中国青年出版社，2012年8月第1版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[3]《西班牙高等艺术院校专业绘画课程:产品手绘》</w:t>
      </w:r>
      <w:hyperlink r:id="rId5" w:history="1">
        <w:r w:rsidRPr="00866E11">
          <w:rPr>
            <w:rStyle w:val="a5"/>
            <w:rFonts w:ascii="宋体" w:eastAsia="宋体" w:hAnsi="宋体" w:cs="宋体" w:hint="eastAsia"/>
            <w:color w:val="auto"/>
            <w:sz w:val="19"/>
            <w:szCs w:val="19"/>
            <w:u w:val="none"/>
            <w:shd w:val="clear" w:color="auto" w:fill="FFFFFF"/>
          </w:rPr>
          <w:t>费尔南多·胡利安</w:t>
        </w:r>
      </w:hyperlink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hyperlink r:id="rId6" w:history="1">
        <w:r w:rsidRPr="00866E11">
          <w:rPr>
            <w:rStyle w:val="a5"/>
            <w:rFonts w:ascii="宋体" w:eastAsia="宋体" w:hAnsi="宋体" w:cs="宋体" w:hint="eastAsia"/>
            <w:color w:val="auto"/>
            <w:sz w:val="19"/>
            <w:szCs w:val="19"/>
            <w:u w:val="none"/>
            <w:shd w:val="clear" w:color="auto" w:fill="FFFFFF"/>
          </w:rPr>
          <w:t>赫苏斯·阿尔瓦拉辛</w:t>
        </w:r>
      </w:hyperlink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著,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hyperlink r:id="rId7" w:history="1">
        <w:r w:rsidRPr="00866E11">
          <w:rPr>
            <w:rStyle w:val="a5"/>
            <w:rFonts w:ascii="宋体" w:eastAsia="宋体" w:hAnsi="宋体" w:cs="宋体" w:hint="eastAsia"/>
            <w:color w:val="auto"/>
            <w:sz w:val="19"/>
            <w:szCs w:val="19"/>
            <w:u w:val="none"/>
            <w:shd w:val="clear" w:color="auto" w:fill="FFFFFF"/>
          </w:rPr>
          <w:t>朱海辰</w:t>
        </w:r>
      </w:hyperlink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译，人民美术出版社，2016年8月第1版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[4]《产品设计与手绘表达》兰图、彭艳芳编著，化学工业出版社，2016年3月第1版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[5]《印象手绘 工业产品设计手绘教程》翁倩舒，姜皖，李雪松著，人民邮电出版社，2015年1月第1版</w:t>
      </w:r>
    </w:p>
    <w:p w:rsidR="00D44197" w:rsidRPr="00866E11" w:rsidRDefault="00000000">
      <w:pPr>
        <w:pStyle w:val="a3"/>
        <w:widowControl/>
        <w:shd w:val="clear" w:color="auto" w:fill="FFFFFF"/>
        <w:spacing w:beforeAutospacing="0" w:afterAutospacing="0" w:line="234" w:lineRule="atLeast"/>
        <w:ind w:firstLine="384"/>
      </w:pP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[6]《工业设计手绘宝典:创意实现+从业指南+快速表现》罗剑,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李羽,</w:t>
      </w:r>
      <w:r w:rsidRPr="00866E11">
        <w:rPr>
          <w:rFonts w:ascii="MS Mincho" w:eastAsia="MS Mincho" w:hAnsi="MS Mincho" w:cs="MS Mincho"/>
          <w:sz w:val="19"/>
          <w:szCs w:val="19"/>
          <w:shd w:val="clear" w:color="auto" w:fill="FFFFFF"/>
        </w:rPr>
        <w:t>‎</w:t>
      </w:r>
      <w:r w:rsidRPr="00866E11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梁军著，清华大学出版社，2014年2月第1版</w:t>
      </w:r>
    </w:p>
    <w:sectPr w:rsidR="00D44197" w:rsidRPr="00866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VlNGEzYjhiYjRkMmJhZmIxMDU2ZDNiNzdjMDM2NWEifQ=="/>
  </w:docVars>
  <w:rsids>
    <w:rsidRoot w:val="00D44197"/>
    <w:rsid w:val="00866E11"/>
    <w:rsid w:val="00D44197"/>
    <w:rsid w:val="15F17EA4"/>
    <w:rsid w:val="38595892"/>
    <w:rsid w:val="3A4B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C3BCAC-F3A8-4A03-8C8D-A2F62733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mazon.cn/s/ref=dp_byline_sr_book_3?ie=UTF8&amp;field-author=%E6%9C%B1%E6%B5%B7%E8%BE%B0&amp;search-alias=book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n/s/ref=dp_byline_sr_book_2?ie=UTF8&amp;field-author=%E8%B5%AB%E8%8B%8F%E6%96%AF%C2%B7%E9%98%BF%E5%B0%94%E7%93%A6%E6%8B%89%E8%BE%9B&amp;search-alias=books" TargetMode="External"/><Relationship Id="rId5" Type="http://schemas.openxmlformats.org/officeDocument/2006/relationships/hyperlink" Target="https://www.amazon.cn/s/ref=dp_byline_sr_book_1?ie=UTF8&amp;field-author=%E8%B4%B9%E5%B0%94%E5%8D%97%E5%A4%9A%C2%B7%E8%83%A1%E5%88%A9%E5%AE%89&amp;search-alias=books" TargetMode="External"/><Relationship Id="rId4" Type="http://schemas.openxmlformats.org/officeDocument/2006/relationships/hyperlink" Target="https://www.amazon.cn/s/ref=dp_byline_sr_book_3?ie=UTF8&amp;field-author=%E7%8E%8B%E7%8E%A5%E7%84%B6&amp;search-alias=book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tpf</dc:creator>
  <cp:lastModifiedBy>Administrator</cp:lastModifiedBy>
  <cp:revision>2</cp:revision>
  <dcterms:created xsi:type="dcterms:W3CDTF">2023-02-13T02:04:00Z</dcterms:created>
  <dcterms:modified xsi:type="dcterms:W3CDTF">2024-03-14T01:56:00Z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DD4A03DBBA03474F8DED08BA00867336_13</vt:lpwstr>
  </property>
</Properties>
</file>