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360" w:lineRule="auto"/>
        <w:ind w:firstLine="2560" w:firstLineChars="800"/>
        <w:rPr>
          <w:rStyle w:val="9"/>
          <w:rFonts w:ascii="黑体" w:hAnsi="黑体" w:eastAsia="黑体" w:cstheme="minorBidi"/>
          <w:bCs/>
          <w:sz w:val="32"/>
          <w:szCs w:val="32"/>
        </w:rPr>
      </w:pPr>
      <w:r>
        <w:rPr>
          <w:rStyle w:val="9"/>
          <w:rFonts w:hint="eastAsia" w:ascii="黑体" w:hAnsi="黑体" w:eastAsia="黑体" w:cstheme="minorBidi"/>
          <w:bCs/>
          <w:sz w:val="32"/>
          <w:szCs w:val="32"/>
          <w:lang w:eastAsia="zh-CN"/>
        </w:rPr>
        <w:t>加试科目</w:t>
      </w:r>
      <w:r>
        <w:rPr>
          <w:rStyle w:val="9"/>
          <w:rFonts w:hint="eastAsia" w:ascii="黑体" w:hAnsi="黑体" w:eastAsia="黑体" w:cstheme="minorBidi"/>
          <w:bCs/>
          <w:sz w:val="32"/>
          <w:szCs w:val="32"/>
        </w:rPr>
        <w:t>一《声乐演唱》考试大纲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一、考试形式：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面试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二、考试时量：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5分钟以内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三、考试分数：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100分</w:t>
      </w:r>
    </w:p>
    <w:p>
      <w:pPr>
        <w:pStyle w:val="8"/>
        <w:spacing w:line="360" w:lineRule="auto"/>
        <w:ind w:firstLine="560" w:firstLineChars="200"/>
        <w:rPr>
          <w:rStyle w:val="9"/>
          <w:rFonts w:hint="eastAsia"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四、考试内容：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演唱一首完整的歌曲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五、考试要求：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1.统一用伴奏带伴奏，考生考前用U盘拷贝好伴奏音乐，U盘内只允许有考试演唱歌曲的伴奏音乐一首，不得有任何其他电子资料。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2.中、外歌曲均可，美声、民族、通俗唱法均可。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3.演唱不得超过5分钟（考试中评委可视情况叫停）。</w:t>
      </w:r>
    </w:p>
    <w:p>
      <w:pPr>
        <w:pStyle w:val="8"/>
        <w:spacing w:line="360" w:lineRule="auto"/>
        <w:ind w:firstLine="560" w:firstLineChars="200"/>
        <w:rPr>
          <w:rStyle w:val="9"/>
          <w:rFonts w:hint="eastAsia" w:ascii="黑体" w:hAnsi="黑体" w:eastAsia="黑体" w:cs="黑体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六、评分标准：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录取单项要求</w:t>
      </w:r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：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声乐演唱</w:t>
      </w:r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≥</w:t>
      </w:r>
      <w:r>
        <w:rPr>
          <w:rFonts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7</w:t>
      </w:r>
      <w:r>
        <w:rPr>
          <w:rFonts w:hint="eastAsia"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0</w:t>
      </w:r>
      <w:r>
        <w:rPr>
          <w:rFonts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分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1.优秀（90分—95分）：考试曲目符合考试要求，具有正确的歌唱状态、声区统一、气息流畅。音准节奏准确，歌唱语言规范；能很好地理解并表现作品的风格和内容。舞台表演自如、到位，有感染力。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2.良好（80分—89分）：考试曲目符合考试要求，具有良好的歌唱状态、声区较统一、气息较流畅。音准节奏较准确，歌唱语言较规范；能正确地理解并表现作品的风格和内容。舞台表演较自如、到位，有一定感染力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3.中等（70分—79分）：考试曲目符合考试要求，作品演唱完整正确，演唱技巧虽然有所欠缺但基本能完成作品要求，歌唱语言欠生动；情感表达欠准确。能基本表现作品的风格和内容。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4.及格（60分—69分）：考试曲目基本符合考试要求，作品演唱较完整正确，演唱技巧虽然有所欠缺但基本能完成作品要求，对作品的风格及内容理解和表现不够准确，舞台表演不稳定，感染力欠佳。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5.不及格（60分以下）：考试曲目不符合考试要求，无法正确完整地演唱作品，演唱技巧有明显的问题，嗓音条件不适合学习声乐，对作品的风格和内容没有正确理解和表现。</w:t>
      </w:r>
    </w:p>
    <w:p>
      <w:pPr>
        <w:pStyle w:val="8"/>
        <w:spacing w:line="360" w:lineRule="auto"/>
        <w:jc w:val="center"/>
        <w:rPr>
          <w:rStyle w:val="9"/>
          <w:rFonts w:ascii="黑体" w:hAnsi="黑体" w:eastAsia="黑体" w:cs="宋体"/>
          <w:bCs/>
          <w:sz w:val="32"/>
          <w:szCs w:val="32"/>
        </w:rPr>
      </w:pPr>
    </w:p>
    <w:p>
      <w:pPr>
        <w:pStyle w:val="8"/>
        <w:spacing w:line="360" w:lineRule="auto"/>
        <w:jc w:val="center"/>
        <w:rPr>
          <w:rStyle w:val="9"/>
          <w:rFonts w:ascii="黑体" w:hAnsi="黑体" w:eastAsia="黑体" w:cs="宋体"/>
          <w:bCs/>
          <w:sz w:val="32"/>
          <w:szCs w:val="32"/>
        </w:rPr>
      </w:pPr>
      <w:r>
        <w:rPr>
          <w:rStyle w:val="9"/>
          <w:rFonts w:hint="eastAsia" w:ascii="黑体" w:hAnsi="黑体" w:eastAsia="黑体" w:cstheme="minorBidi"/>
          <w:bCs/>
          <w:sz w:val="32"/>
          <w:szCs w:val="32"/>
          <w:lang w:eastAsia="zh-CN"/>
        </w:rPr>
        <w:t>加试科目</w:t>
      </w:r>
      <w:r>
        <w:rPr>
          <w:rStyle w:val="9"/>
          <w:rFonts w:hint="eastAsia" w:ascii="黑体" w:hAnsi="黑体" w:eastAsia="黑体" w:cs="宋体"/>
          <w:bCs/>
          <w:sz w:val="32"/>
          <w:szCs w:val="32"/>
        </w:rPr>
        <w:t>二《器乐演奏》考试大纲</w:t>
      </w:r>
    </w:p>
    <w:p>
      <w:pPr>
        <w:pStyle w:val="8"/>
        <w:spacing w:line="360" w:lineRule="auto"/>
        <w:jc w:val="center"/>
        <w:rPr>
          <w:rStyle w:val="9"/>
          <w:rFonts w:ascii="黑体" w:hAnsi="黑体" w:eastAsia="黑体" w:cs="宋体"/>
          <w:bCs/>
          <w:sz w:val="32"/>
          <w:szCs w:val="32"/>
        </w:rPr>
      </w:pP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一、考试形式：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面试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二、考试时量：</w:t>
      </w:r>
      <w:r>
        <w:rPr>
          <w:rStyle w:val="9"/>
          <w:rFonts w:ascii="黑体" w:hAnsi="黑体" w:eastAsia="黑体" w:cs="黑体"/>
          <w:sz w:val="28"/>
          <w:szCs w:val="28"/>
        </w:rPr>
        <w:t>5</w:t>
      </w:r>
      <w:r>
        <w:rPr>
          <w:rStyle w:val="9"/>
          <w:rFonts w:hint="eastAsia" w:ascii="仿宋" w:hAnsi="仿宋" w:eastAsia="仿宋" w:cs="仿宋"/>
          <w:sz w:val="28"/>
          <w:szCs w:val="28"/>
        </w:rPr>
        <w:t>分钟以内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三、考试分数：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100分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四、考试内容：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演奏乐曲一首</w:t>
      </w:r>
    </w:p>
    <w:p>
      <w:pPr>
        <w:pStyle w:val="8"/>
        <w:spacing w:line="360" w:lineRule="auto"/>
        <w:ind w:firstLine="560" w:firstLineChars="200"/>
        <w:rPr>
          <w:rStyle w:val="9"/>
          <w:rFonts w:ascii="黑体" w:hAnsi="黑体" w:eastAsia="黑体" w:cs="黑体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五、考试要求：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1.演奏乐曲不得少于5分钟，中、外乐曲均可，曲目难度最低在五级水平左右。（考试中评委可视情况叫停）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2.考试采用清奏形式，演奏过程中不得使用任何形式的伴奏。</w:t>
      </w:r>
    </w:p>
    <w:p>
      <w:pPr>
        <w:pStyle w:val="8"/>
        <w:spacing w:line="360" w:lineRule="auto"/>
        <w:ind w:firstLine="560" w:firstLineChars="200"/>
        <w:rPr>
          <w:rStyle w:val="9"/>
          <w:rFonts w:hint="eastAsia" w:ascii="黑体" w:hAnsi="黑体" w:eastAsia="黑体" w:cs="黑体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六、评分标准：</w:t>
      </w:r>
    </w:p>
    <w:p>
      <w:pPr>
        <w:pStyle w:val="8"/>
        <w:spacing w:line="360" w:lineRule="auto"/>
        <w:jc w:val="center"/>
        <w:rPr>
          <w:rStyle w:val="9"/>
          <w:rFonts w:hint="eastAsia" w:ascii="黑体" w:hAnsi="黑体" w:eastAsia="黑体" w:cs="黑体"/>
          <w:sz w:val="28"/>
          <w:szCs w:val="28"/>
        </w:rPr>
      </w:pPr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录取单项要求：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器乐演奏</w:t>
      </w:r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≥</w:t>
      </w:r>
      <w:r>
        <w:rPr>
          <w:rFonts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7</w:t>
      </w:r>
      <w:r>
        <w:rPr>
          <w:rFonts w:hint="eastAsia"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0</w:t>
      </w:r>
      <w:r>
        <w:rPr>
          <w:rFonts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分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1.优秀（90分—96分）：考试曲目符合考试要求，作品演奏完整流畅，演奏技巧娴熟，能很好地理解并表现作品的风格和内容。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2.良好（80分—89分）：考试曲目符合考试要求，作品演奏完整正确，演奏技巧较好，能正确地理解并表现作品的风格和内容。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3.中等（60分—79分）：考试曲目符合考试要求，作品演奏完整正确，演奏技巧虽然有所欠缺但基本能完成作品要求，能基本表现作品的风格和内容。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4.及格（60分—69分）：考试曲目基本符合考试要求，作品演奏较完整正确，演奏技巧虽然有所欠缺但基本能完成作品要求，对作品的风格及内容理解和表现不够准确。</w:t>
      </w:r>
    </w:p>
    <w:p>
      <w:pPr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5.不及格（60分以下）：考试曲目不符合考试要求，无法正确完整地演奏作品，演奏技巧有明显的问题，对作品的风格和内容没有正确理解和表现。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</w:p>
    <w:p>
      <w:pPr>
        <w:pStyle w:val="8"/>
        <w:spacing w:line="360" w:lineRule="auto"/>
        <w:jc w:val="center"/>
        <w:rPr>
          <w:rStyle w:val="9"/>
          <w:rFonts w:ascii="黑体" w:hAnsi="黑体" w:eastAsia="黑体" w:cs="宋体"/>
          <w:bCs/>
          <w:sz w:val="32"/>
          <w:szCs w:val="32"/>
        </w:rPr>
      </w:pPr>
      <w:r>
        <w:rPr>
          <w:rStyle w:val="9"/>
          <w:rFonts w:hint="eastAsia" w:ascii="黑体" w:hAnsi="黑体" w:eastAsia="黑体" w:cstheme="minorBidi"/>
          <w:bCs/>
          <w:sz w:val="32"/>
          <w:szCs w:val="32"/>
          <w:lang w:eastAsia="zh-CN"/>
        </w:rPr>
        <w:t>加试科目</w:t>
      </w:r>
      <w:r>
        <w:rPr>
          <w:rStyle w:val="9"/>
          <w:rFonts w:hint="eastAsia" w:ascii="黑体" w:hAnsi="黑体" w:eastAsia="黑体" w:cs="宋体"/>
          <w:bCs/>
          <w:sz w:val="32"/>
          <w:szCs w:val="32"/>
        </w:rPr>
        <w:t>三《基础钢琴》考试大纲</w:t>
      </w:r>
    </w:p>
    <w:p>
      <w:pPr>
        <w:pStyle w:val="8"/>
        <w:spacing w:line="360" w:lineRule="auto"/>
        <w:jc w:val="center"/>
        <w:rPr>
          <w:rStyle w:val="9"/>
          <w:rFonts w:ascii="黑体" w:hAnsi="黑体" w:eastAsia="黑体" w:cs="宋体"/>
          <w:bCs/>
          <w:sz w:val="32"/>
          <w:szCs w:val="32"/>
        </w:rPr>
      </w:pP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一、考试形式：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面试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二、考试时量：</w:t>
      </w:r>
      <w:r>
        <w:rPr>
          <w:rStyle w:val="9"/>
          <w:rFonts w:hint="eastAsia" w:ascii="黑体" w:hAnsi="黑体" w:eastAsia="黑体" w:cs="黑体"/>
          <w:sz w:val="28"/>
          <w:szCs w:val="28"/>
          <w:lang w:val="en-US" w:eastAsia="zh-CN"/>
        </w:rPr>
        <w:t>6</w:t>
      </w:r>
      <w:r>
        <w:rPr>
          <w:rStyle w:val="9"/>
          <w:rFonts w:hint="eastAsia" w:ascii="仿宋" w:hAnsi="仿宋" w:eastAsia="仿宋" w:cs="仿宋"/>
          <w:sz w:val="28"/>
          <w:szCs w:val="28"/>
        </w:rPr>
        <w:t>分钟以内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三、考试分数：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100分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四、考试内容：</w:t>
      </w:r>
      <w:r>
        <w:rPr>
          <w:rStyle w:val="9"/>
          <w:rFonts w:hint="eastAsia" w:ascii="仿宋" w:hAnsi="仿宋" w:eastAsia="仿宋" w:cs="仿宋"/>
          <w:sz w:val="28"/>
          <w:szCs w:val="28"/>
        </w:rPr>
        <w:t>演奏乐曲一首</w:t>
      </w:r>
    </w:p>
    <w:p>
      <w:pPr>
        <w:pStyle w:val="8"/>
        <w:spacing w:line="360" w:lineRule="auto"/>
        <w:ind w:firstLine="560" w:firstLineChars="200"/>
        <w:rPr>
          <w:rStyle w:val="9"/>
          <w:rFonts w:ascii="黑体" w:hAnsi="黑体" w:eastAsia="黑体" w:cs="黑体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五、考试要求：</w:t>
      </w:r>
    </w:p>
    <w:p>
      <w:pPr>
        <w:pStyle w:val="8"/>
        <w:spacing w:line="360" w:lineRule="auto"/>
        <w:ind w:firstLine="560" w:firstLineChars="200"/>
        <w:rPr>
          <w:rStyle w:val="9"/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1.</w:t>
      </w:r>
      <w:r>
        <w:rPr>
          <w:rStyle w:val="9"/>
          <w:rFonts w:hint="eastAsia" w:ascii="仿宋" w:hAnsi="仿宋" w:eastAsia="仿宋" w:cs="仿宋"/>
          <w:sz w:val="28"/>
          <w:szCs w:val="28"/>
          <w:lang w:val="en-US" w:eastAsia="zh-CN"/>
        </w:rPr>
        <w:t>演奏时间在6分钟以内，中外作品皆可</w:t>
      </w:r>
      <w:r>
        <w:rPr>
          <w:rStyle w:val="9"/>
          <w:rFonts w:hint="eastAsia" w:ascii="仿宋" w:hAnsi="仿宋" w:eastAsia="仿宋" w:cs="仿宋"/>
          <w:sz w:val="28"/>
          <w:szCs w:val="28"/>
        </w:rPr>
        <w:t>（考试中评委可视情况叫停）</w:t>
      </w:r>
      <w:r>
        <w:rPr>
          <w:rStyle w:val="9"/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 w:firstLineChars="200"/>
        <w:rPr>
          <w:rStyle w:val="9"/>
          <w:rFonts w:ascii="宋体" w:hAnsi="宋体" w:cs="新宋体"/>
          <w:sz w:val="28"/>
          <w:szCs w:val="28"/>
          <w:lang w:val="zh-CN"/>
        </w:rPr>
      </w:pPr>
      <w:r>
        <w:rPr>
          <w:rStyle w:val="9"/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Style w:val="9"/>
          <w:rFonts w:hint="eastAsia" w:ascii="仿宋" w:hAnsi="仿宋" w:eastAsia="仿宋" w:cs="仿宋"/>
          <w:sz w:val="28"/>
          <w:szCs w:val="28"/>
        </w:rPr>
        <w:t>.背谱弹奏</w:t>
      </w:r>
    </w:p>
    <w:p>
      <w:pPr>
        <w:pStyle w:val="8"/>
        <w:snapToGrid w:val="0"/>
        <w:spacing w:line="360" w:lineRule="auto"/>
        <w:ind w:firstLine="560" w:firstLineChars="200"/>
        <w:rPr>
          <w:rStyle w:val="9"/>
          <w:rFonts w:hint="eastAsia" w:ascii="黑体" w:hAnsi="黑体" w:eastAsia="黑体" w:cs="黑体"/>
          <w:sz w:val="28"/>
          <w:szCs w:val="28"/>
        </w:rPr>
      </w:pPr>
      <w:r>
        <w:rPr>
          <w:rStyle w:val="9"/>
          <w:rFonts w:hint="eastAsia" w:ascii="黑体" w:hAnsi="黑体" w:eastAsia="黑体" w:cs="黑体"/>
          <w:sz w:val="28"/>
          <w:szCs w:val="28"/>
        </w:rPr>
        <w:t>六、评分标准：</w:t>
      </w:r>
    </w:p>
    <w:p>
      <w:pPr>
        <w:pStyle w:val="8"/>
        <w:snapToGrid w:val="0"/>
        <w:spacing w:line="360" w:lineRule="auto"/>
        <w:jc w:val="center"/>
        <w:rPr>
          <w:rStyle w:val="9"/>
          <w:rFonts w:hint="eastAsia"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录取单项要求：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基础钢琴</w:t>
      </w:r>
      <w:r>
        <w:rPr>
          <w:rFonts w:ascii="楷体" w:hAnsi="楷体" w:eastAsia="楷体" w:cs="楷体"/>
          <w:b/>
          <w:bCs/>
          <w:color w:val="000000"/>
          <w:kern w:val="0"/>
          <w:sz w:val="40"/>
          <w:szCs w:val="40"/>
          <w:lang w:val="en-US" w:eastAsia="zh-CN" w:bidi="ar"/>
        </w:rPr>
        <w:t>≥</w:t>
      </w:r>
      <w:r>
        <w:rPr>
          <w:rFonts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7</w:t>
      </w:r>
      <w:r>
        <w:rPr>
          <w:rFonts w:hint="eastAsia"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0</w:t>
      </w:r>
      <w:r>
        <w:rPr>
          <w:rFonts w:ascii="黑体" w:hAnsi="宋体" w:eastAsia="黑体" w:cs="黑体"/>
          <w:b/>
          <w:bCs/>
          <w:color w:val="000000"/>
          <w:kern w:val="0"/>
          <w:sz w:val="40"/>
          <w:szCs w:val="40"/>
          <w:lang w:val="en-US" w:eastAsia="zh-CN" w:bidi="ar"/>
        </w:rPr>
        <w:t>分</w:t>
      </w:r>
    </w:p>
    <w:p>
      <w:pPr>
        <w:pStyle w:val="8"/>
        <w:snapToGrid w:val="0"/>
        <w:spacing w:line="360" w:lineRule="auto"/>
        <w:ind w:firstLine="560" w:firstLineChars="200"/>
        <w:rPr>
          <w:rStyle w:val="9"/>
          <w:rFonts w:ascii="黑体" w:hAnsi="黑体" w:eastAsia="黑体" w:cs="黑体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1.优秀（90分—96分）：基本功扎实，手指清晰、干净、均匀、跑动能力强，弹奏方法正确，技巧娴熟，音准、节奏准确。能够完整地表达歌曲的情感和意境。具有丰富的舞台表现力以及自然大方的台风。</w:t>
      </w:r>
    </w:p>
    <w:p>
      <w:pPr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2.良好（80分—89分）：弹奏方法正确，演奏技巧较熟练，能够准确、完整地完成考试曲目的弹奏，音乐表现尚可。乐具有较好的表现性和流畅性。</w:t>
      </w:r>
    </w:p>
    <w:p>
      <w:pPr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3.中等（70分—79分）：弹奏方法和技巧基本准确，熟练度和正确性尚可，音乐表现较好，但舞台表现力欠缺。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4.及格（60分—69分）：弹奏方法和技巧不太准确，熟练度和正确性一般，音乐表现不太好，音准节奏不稳定，舞台表现力欠缺。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  <w:r>
        <w:rPr>
          <w:rStyle w:val="9"/>
          <w:rFonts w:hint="eastAsia" w:ascii="仿宋" w:hAnsi="仿宋" w:eastAsia="仿宋" w:cs="仿宋"/>
          <w:sz w:val="28"/>
          <w:szCs w:val="28"/>
        </w:rPr>
        <w:t>5.不及格（60分以下）：弹奏方法错误，音准节奏错误较多，不具备基本的演奏技能，无法完成考试曲目的弹奏或错误频繁，不具备音乐表现能力或不能完成全曲演奏。</w:t>
      </w:r>
    </w:p>
    <w:p>
      <w:pPr>
        <w:pStyle w:val="8"/>
        <w:spacing w:line="360" w:lineRule="auto"/>
        <w:ind w:firstLine="560" w:firstLineChars="200"/>
        <w:rPr>
          <w:rStyle w:val="9"/>
          <w:rFonts w:ascii="仿宋" w:hAnsi="仿宋" w:eastAsia="仿宋" w:cs="仿宋"/>
          <w:sz w:val="28"/>
          <w:szCs w:val="28"/>
        </w:rPr>
      </w:pPr>
    </w:p>
    <w:sectPr>
      <w:pgSz w:w="11906" w:h="16838"/>
      <w:pgMar w:top="1417" w:right="1247" w:bottom="1134" w:left="1587" w:header="851" w:footer="850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mirrorMargins w:val="1"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QyYTQyZTI0YzJjNDc5ZGU4NmYzN2Q2NjIxYjVjOWEifQ=="/>
  </w:docVars>
  <w:rsids>
    <w:rsidRoot w:val="0082697C"/>
    <w:rsid w:val="00187BEF"/>
    <w:rsid w:val="00584462"/>
    <w:rsid w:val="005B52E5"/>
    <w:rsid w:val="007F1BC3"/>
    <w:rsid w:val="0082697C"/>
    <w:rsid w:val="008E5DB8"/>
    <w:rsid w:val="00B259EA"/>
    <w:rsid w:val="00B602B7"/>
    <w:rsid w:val="00BD08F1"/>
    <w:rsid w:val="00D60185"/>
    <w:rsid w:val="00DD61DD"/>
    <w:rsid w:val="0AD83203"/>
    <w:rsid w:val="1DAA5743"/>
    <w:rsid w:val="2A4B5348"/>
    <w:rsid w:val="47454064"/>
    <w:rsid w:val="4F635546"/>
    <w:rsid w:val="52081BED"/>
    <w:rsid w:val="6D987870"/>
    <w:rsid w:val="785B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pPr>
      <w:widowControl w:val="0"/>
      <w:textAlignment w:val="auto"/>
    </w:pPr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lainText"/>
    <w:basedOn w:val="1"/>
    <w:qFormat/>
    <w:uiPriority w:val="0"/>
    <w:rPr>
      <w:rFonts w:ascii="宋体" w:hAnsi="Courier New"/>
      <w:szCs w:val="21"/>
    </w:rPr>
  </w:style>
  <w:style w:type="character" w:customStyle="1" w:styleId="9">
    <w:name w:val="NormalCharacter"/>
    <w:autoRedefine/>
    <w:qFormat/>
    <w:uiPriority w:val="0"/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7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244</Words>
  <Characters>1397</Characters>
  <Lines>11</Lines>
  <Paragraphs>3</Paragraphs>
  <TotalTime>0</TotalTime>
  <ScaleCrop>false</ScaleCrop>
  <LinksUpToDate>false</LinksUpToDate>
  <CharactersWithSpaces>1638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2022-03-06T07:08:00Z</dcterms:created>
  <dc:creator>刘纲华</dc:creator>
  <cp:lastModifiedBy>Administrator</cp:lastModifiedBy>
  <cp:lastPrinted>2023-02-24T08:11:00Z</cp:lastPrinted>
  <dcterms:modified xsi:type="dcterms:W3CDTF">2024-03-22T08:16:56Z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0AB0030D1F854F339204B42DE85E89FE</vt:lpwstr>
  </property>
</Properties>
</file>